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C9" w:rsidRDefault="007831F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新生心理健康讲座内容提要</w:t>
      </w: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0"/>
        <w:gridCol w:w="1813"/>
        <w:gridCol w:w="7740"/>
        <w:gridCol w:w="2989"/>
      </w:tblGrid>
      <w:tr w:rsidR="00D849C9">
        <w:trPr>
          <w:jc w:val="center"/>
        </w:trPr>
        <w:tc>
          <w:tcPr>
            <w:tcW w:w="670" w:type="dxa"/>
            <w:vAlign w:val="center"/>
          </w:tcPr>
          <w:p w:rsidR="00D849C9" w:rsidRDefault="007831F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 w:rsidR="00D849C9" w:rsidRDefault="007831F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740" w:type="dxa"/>
            <w:vAlign w:val="center"/>
          </w:tcPr>
          <w:p w:rsidR="00D849C9" w:rsidRDefault="007831F7">
            <w:pPr>
              <w:jc w:val="center"/>
            </w:pPr>
            <w:r>
              <w:rPr>
                <w:rFonts w:hint="eastAsia"/>
              </w:rPr>
              <w:t>要点</w:t>
            </w:r>
          </w:p>
        </w:tc>
        <w:tc>
          <w:tcPr>
            <w:tcW w:w="2989" w:type="dxa"/>
            <w:vAlign w:val="center"/>
          </w:tcPr>
          <w:p w:rsidR="00D849C9" w:rsidRDefault="007831F7">
            <w:pPr>
              <w:jc w:val="center"/>
            </w:pPr>
            <w:r>
              <w:rPr>
                <w:rFonts w:hint="eastAsia"/>
              </w:rPr>
              <w:t>注意项</w:t>
            </w:r>
          </w:p>
        </w:tc>
      </w:tr>
      <w:tr w:rsidR="00C055B7">
        <w:trPr>
          <w:jc w:val="center"/>
        </w:trPr>
        <w:tc>
          <w:tcPr>
            <w:tcW w:w="670" w:type="dxa"/>
            <w:vAlign w:val="center"/>
          </w:tcPr>
          <w:p w:rsidR="00C055B7" w:rsidRDefault="00C055B7" w:rsidP="00C055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 w:rsidR="00C055B7" w:rsidRDefault="00C055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介绍</w:t>
            </w:r>
            <w:r w:rsidRPr="00C055B7">
              <w:rPr>
                <w:rFonts w:hint="eastAsia"/>
              </w:rPr>
              <w:t>新生心理健康教育必修课</w:t>
            </w:r>
          </w:p>
        </w:tc>
        <w:tc>
          <w:tcPr>
            <w:tcW w:w="7740" w:type="dxa"/>
            <w:vAlign w:val="center"/>
          </w:tcPr>
          <w:p w:rsidR="00C055B7" w:rsidRDefault="00C055B7" w:rsidP="00C055B7">
            <w:pPr>
              <w:jc w:val="left"/>
              <w:rPr>
                <w:rFonts w:hint="eastAsia"/>
              </w:rPr>
            </w:pPr>
            <w:r>
              <w:rPr>
                <w:rFonts w:ascii="Calibri" w:hAnsi="Calibri" w:cs="Calibri"/>
              </w:rPr>
              <w:t>①</w:t>
            </w:r>
            <w:r>
              <w:rPr>
                <w:rFonts w:hint="eastAsia"/>
              </w:rPr>
              <w:t>介绍</w:t>
            </w:r>
            <w:r w:rsidRPr="00C055B7">
              <w:rPr>
                <w:rFonts w:hint="eastAsia"/>
              </w:rPr>
              <w:t>《大学生心理健康实践》的课程要求</w:t>
            </w:r>
            <w:r>
              <w:rPr>
                <w:rFonts w:hint="eastAsia"/>
              </w:rPr>
              <w:t>，让同学对该课程有所了解</w:t>
            </w:r>
          </w:p>
        </w:tc>
        <w:tc>
          <w:tcPr>
            <w:tcW w:w="2989" w:type="dxa"/>
            <w:vAlign w:val="center"/>
          </w:tcPr>
          <w:p w:rsidR="00C055B7" w:rsidRDefault="00C055B7" w:rsidP="00C055B7">
            <w:pPr>
              <w:rPr>
                <w:rFonts w:hint="eastAsia"/>
              </w:rPr>
            </w:pPr>
          </w:p>
        </w:tc>
      </w:tr>
      <w:tr w:rsidR="00D849C9" w:rsidTr="00C055B7">
        <w:trPr>
          <w:trHeight w:val="685"/>
          <w:jc w:val="center"/>
        </w:trPr>
        <w:tc>
          <w:tcPr>
            <w:tcW w:w="670" w:type="dxa"/>
          </w:tcPr>
          <w:p w:rsidR="00D849C9" w:rsidRDefault="00C055B7" w:rsidP="00C055B7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:rsidR="00D849C9" w:rsidRDefault="007831F7">
            <w:r>
              <w:rPr>
                <w:rFonts w:hint="eastAsia"/>
              </w:rPr>
              <w:t>如何尽快适应大学的学习和生活</w:t>
            </w:r>
          </w:p>
        </w:tc>
        <w:tc>
          <w:tcPr>
            <w:tcW w:w="7740" w:type="dxa"/>
          </w:tcPr>
          <w:p w:rsidR="00D849C9" w:rsidRDefault="007831F7">
            <w:pPr>
              <w:rPr>
                <w:rFonts w:ascii="宋体" w:hAnsi="宋体" w:cs="宋体"/>
              </w:rPr>
            </w:pPr>
            <w:r>
              <w:rPr>
                <w:rFonts w:ascii="Calibri" w:hAnsi="Calibri" w:cs="Calibri"/>
              </w:rPr>
              <w:t>①</w:t>
            </w:r>
            <w:r>
              <w:rPr>
                <w:rFonts w:ascii="Calibri" w:hAnsi="Calibri" w:cs="Calibri" w:hint="eastAsia"/>
              </w:rPr>
              <w:t>学习环境的适应；</w:t>
            </w:r>
            <w:r>
              <w:rPr>
                <w:rFonts w:ascii="Calibri" w:hAnsi="Calibri" w:cs="Calibri"/>
              </w:rPr>
              <w:t>②</w:t>
            </w:r>
            <w:r>
              <w:rPr>
                <w:rFonts w:ascii="Calibri" w:hAnsi="Calibri" w:cs="Calibri" w:hint="eastAsia"/>
              </w:rPr>
              <w:t>集体生活的适应；</w:t>
            </w:r>
            <w:r>
              <w:rPr>
                <w:rFonts w:ascii="Calibri" w:hAnsi="Calibri" w:cs="Calibri"/>
              </w:rPr>
              <w:t>③</w:t>
            </w:r>
            <w:r>
              <w:rPr>
                <w:rFonts w:ascii="Calibri" w:hAnsi="Calibri" w:cs="Calibri" w:hint="eastAsia"/>
              </w:rPr>
              <w:t>认识自我，培养独立的意识和能力；</w:t>
            </w:r>
            <w:r>
              <w:rPr>
                <w:rFonts w:ascii="Calibri" w:hAnsi="Calibri" w:cs="Calibri" w:hint="eastAsia"/>
              </w:rPr>
              <w:fldChar w:fldCharType="begin"/>
            </w:r>
            <w:r>
              <w:rPr>
                <w:rFonts w:ascii="Calibri" w:hAnsi="Calibri" w:cs="Calibri" w:hint="eastAsia"/>
              </w:rPr>
              <w:instrText xml:space="preserve"> = 4 \* GB3 \* MERGEFORMAT </w:instrText>
            </w:r>
            <w:r>
              <w:rPr>
                <w:rFonts w:ascii="Calibri" w:hAnsi="Calibri" w:cs="Calibri" w:hint="eastAsia"/>
              </w:rPr>
              <w:fldChar w:fldCharType="separate"/>
            </w:r>
            <w:r>
              <w:t>④</w:t>
            </w:r>
            <w:r>
              <w:rPr>
                <w:rFonts w:ascii="Calibri" w:hAnsi="Calibri" w:cs="Calibri" w:hint="eastAsia"/>
              </w:rPr>
              <w:fldChar w:fldCharType="end"/>
            </w:r>
            <w:r>
              <w:rPr>
                <w:rFonts w:ascii="宋体" w:hAnsi="宋体" w:cs="宋体" w:hint="eastAsia"/>
              </w:rPr>
              <w:t>科学合理地安排时间；</w:t>
            </w:r>
            <w:r>
              <w:rPr>
                <w:rFonts w:ascii="宋体" w:hAnsi="宋体" w:cs="宋体" w:hint="eastAsia"/>
              </w:rPr>
              <w:fldChar w:fldCharType="begin"/>
            </w:r>
            <w:r>
              <w:rPr>
                <w:rFonts w:ascii="宋体" w:hAnsi="宋体" w:cs="宋体" w:hint="eastAsia"/>
              </w:rPr>
              <w:instrText xml:space="preserve"> = 5 \* GB3 \* MERGEFORMAT </w:instrText>
            </w:r>
            <w:r>
              <w:rPr>
                <w:rFonts w:ascii="宋体" w:hAnsi="宋体" w:cs="宋体" w:hint="eastAsia"/>
              </w:rPr>
              <w:fldChar w:fldCharType="separate"/>
            </w:r>
            <w:r>
              <w:t>⑤</w:t>
            </w:r>
            <w:r>
              <w:rPr>
                <w:rFonts w:ascii="宋体" w:hAnsi="宋体" w:cs="宋体" w:hint="eastAsia"/>
              </w:rPr>
              <w:fldChar w:fldCharType="end"/>
            </w:r>
            <w:r>
              <w:rPr>
                <w:rFonts w:ascii="宋体" w:hAnsi="宋体" w:cs="宋体" w:hint="eastAsia"/>
              </w:rPr>
              <w:t>建立良好的人际关系</w:t>
            </w:r>
          </w:p>
        </w:tc>
        <w:tc>
          <w:tcPr>
            <w:tcW w:w="2989" w:type="dxa"/>
          </w:tcPr>
          <w:p w:rsidR="00D849C9" w:rsidRDefault="007831F7">
            <w:r>
              <w:rPr>
                <w:rFonts w:hint="eastAsia"/>
              </w:rPr>
              <w:t>可结合具体案例讲解</w:t>
            </w:r>
          </w:p>
        </w:tc>
      </w:tr>
      <w:tr w:rsidR="00D849C9">
        <w:trPr>
          <w:jc w:val="center"/>
        </w:trPr>
        <w:tc>
          <w:tcPr>
            <w:tcW w:w="670" w:type="dxa"/>
          </w:tcPr>
          <w:p w:rsidR="00D849C9" w:rsidRDefault="00C055B7" w:rsidP="00C055B7">
            <w:pPr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D849C9" w:rsidRDefault="007831F7">
            <w:r>
              <w:rPr>
                <w:rFonts w:hint="eastAsia"/>
              </w:rPr>
              <w:t>心理健康的特点</w:t>
            </w:r>
          </w:p>
        </w:tc>
        <w:tc>
          <w:tcPr>
            <w:tcW w:w="7740" w:type="dxa"/>
          </w:tcPr>
          <w:p w:rsidR="00D849C9" w:rsidRDefault="007831F7">
            <w:r>
              <w:rPr>
                <w:rFonts w:hint="eastAsia"/>
              </w:rPr>
              <w:t>①心理健康的状态具有相对性；②心理健康的状态具有连续性；③心理健康的状态具有可逆性；④心理健康的状态具有动态性。</w:t>
            </w:r>
          </w:p>
        </w:tc>
        <w:tc>
          <w:tcPr>
            <w:tcW w:w="2989" w:type="dxa"/>
          </w:tcPr>
          <w:p w:rsidR="00D849C9" w:rsidRDefault="007831F7">
            <w:r>
              <w:rPr>
                <w:rFonts w:hint="eastAsia"/>
              </w:rPr>
              <w:t>可结合具体案例讲解</w:t>
            </w:r>
          </w:p>
        </w:tc>
      </w:tr>
      <w:tr w:rsidR="00D849C9">
        <w:trPr>
          <w:jc w:val="center"/>
        </w:trPr>
        <w:tc>
          <w:tcPr>
            <w:tcW w:w="670" w:type="dxa"/>
          </w:tcPr>
          <w:p w:rsidR="00D849C9" w:rsidRDefault="00C055B7" w:rsidP="00C055B7">
            <w:pPr>
              <w:jc w:val="center"/>
            </w:pPr>
            <w:r>
              <w:t>4</w:t>
            </w:r>
          </w:p>
        </w:tc>
        <w:tc>
          <w:tcPr>
            <w:tcW w:w="1813" w:type="dxa"/>
          </w:tcPr>
          <w:p w:rsidR="00D849C9" w:rsidRDefault="007831F7">
            <w:r>
              <w:rPr>
                <w:rFonts w:hint="eastAsia"/>
              </w:rPr>
              <w:t>大学生常见心理困惑</w:t>
            </w:r>
          </w:p>
        </w:tc>
        <w:tc>
          <w:tcPr>
            <w:tcW w:w="7740" w:type="dxa"/>
          </w:tcPr>
          <w:p w:rsidR="00D849C9" w:rsidRDefault="007831F7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入学适应；②学习；③人际交往；④情绪管理；⑤恋爱；⑥挫折应对；⑦其他</w:t>
            </w:r>
          </w:p>
        </w:tc>
        <w:tc>
          <w:tcPr>
            <w:tcW w:w="2989" w:type="dxa"/>
          </w:tcPr>
          <w:p w:rsidR="00D849C9" w:rsidRDefault="007831F7">
            <w:r>
              <w:rPr>
                <w:rFonts w:hint="eastAsia"/>
              </w:rPr>
              <w:t>视具体情况，结合工作经验讲解</w:t>
            </w:r>
          </w:p>
        </w:tc>
      </w:tr>
      <w:tr w:rsidR="00D849C9">
        <w:trPr>
          <w:jc w:val="center"/>
        </w:trPr>
        <w:tc>
          <w:tcPr>
            <w:tcW w:w="670" w:type="dxa"/>
          </w:tcPr>
          <w:p w:rsidR="00D849C9" w:rsidRDefault="00C055B7" w:rsidP="00C055B7">
            <w:pPr>
              <w:jc w:val="center"/>
            </w:pPr>
            <w:r>
              <w:t>5</w:t>
            </w:r>
          </w:p>
        </w:tc>
        <w:tc>
          <w:tcPr>
            <w:tcW w:w="1813" w:type="dxa"/>
          </w:tcPr>
          <w:p w:rsidR="00D849C9" w:rsidRDefault="007831F7">
            <w:r>
              <w:rPr>
                <w:rFonts w:hint="eastAsia"/>
              </w:rPr>
              <w:t>关于新生心理健康普查</w:t>
            </w:r>
          </w:p>
        </w:tc>
        <w:tc>
          <w:tcPr>
            <w:tcW w:w="7740" w:type="dxa"/>
          </w:tcPr>
          <w:p w:rsidR="00D849C9" w:rsidRDefault="007831F7" w:rsidP="00C055B7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介绍新生心理健康测评的基本情况及注意事项</w:t>
            </w:r>
          </w:p>
        </w:tc>
        <w:tc>
          <w:tcPr>
            <w:tcW w:w="2989" w:type="dxa"/>
          </w:tcPr>
          <w:p w:rsidR="00D849C9" w:rsidRDefault="00D849C9"/>
        </w:tc>
      </w:tr>
      <w:tr w:rsidR="00D849C9">
        <w:trPr>
          <w:jc w:val="center"/>
        </w:trPr>
        <w:tc>
          <w:tcPr>
            <w:tcW w:w="670" w:type="dxa"/>
          </w:tcPr>
          <w:p w:rsidR="00D849C9" w:rsidRDefault="00C055B7" w:rsidP="00C055B7">
            <w:pPr>
              <w:jc w:val="center"/>
            </w:pPr>
            <w:r>
              <w:t>6</w:t>
            </w:r>
          </w:p>
        </w:tc>
        <w:tc>
          <w:tcPr>
            <w:tcW w:w="1813" w:type="dxa"/>
          </w:tcPr>
          <w:p w:rsidR="00D849C9" w:rsidRDefault="007831F7">
            <w:r>
              <w:rPr>
                <w:rFonts w:hint="eastAsia"/>
              </w:rPr>
              <w:t>关于学校的心理健康服务</w:t>
            </w:r>
          </w:p>
        </w:tc>
        <w:tc>
          <w:tcPr>
            <w:tcW w:w="7740" w:type="dxa"/>
          </w:tcPr>
          <w:p w:rsidR="00D849C9" w:rsidRDefault="007831F7">
            <w:r>
              <w:rPr>
                <w:rFonts w:ascii="宋体" w:hAnsi="宋体" w:hint="eastAsia"/>
              </w:rPr>
              <w:t>① 各班设立心理委员，负责开展各类心理健康教育活动；②学校设有心理健康教育中心，可为同学提供心理咨询服务（介绍预约电话和地址）</w:t>
            </w:r>
            <w:bookmarkStart w:id="0" w:name="_GoBack"/>
            <w:bookmarkEnd w:id="0"/>
          </w:p>
        </w:tc>
        <w:tc>
          <w:tcPr>
            <w:tcW w:w="2989" w:type="dxa"/>
          </w:tcPr>
          <w:p w:rsidR="00D849C9" w:rsidRDefault="00D849C9"/>
        </w:tc>
      </w:tr>
    </w:tbl>
    <w:p w:rsidR="00D849C9" w:rsidRDefault="007831F7">
      <w:r>
        <w:rPr>
          <w:rFonts w:hint="eastAsia"/>
        </w:rPr>
        <w:t xml:space="preserve">     </w:t>
      </w:r>
    </w:p>
    <w:p w:rsidR="00D849C9" w:rsidRDefault="007831F7">
      <w:r>
        <w:rPr>
          <w:rFonts w:hint="eastAsia"/>
        </w:rPr>
        <w:t xml:space="preserve">      1</w:t>
      </w:r>
      <w:r>
        <w:rPr>
          <w:rFonts w:hint="eastAsia"/>
        </w:rPr>
        <w:t>、新生心理健康讲座提要为大家提供框架性的提纲，具体内容可以根据参考资料和各学院具体情况进行扩充和丰满；</w:t>
      </w:r>
    </w:p>
    <w:p w:rsidR="00D849C9" w:rsidRDefault="007831F7">
      <w:r>
        <w:rPr>
          <w:rFonts w:hint="eastAsia"/>
        </w:rPr>
        <w:t xml:space="preserve">      2</w:t>
      </w:r>
      <w:r>
        <w:rPr>
          <w:rFonts w:hint="eastAsia"/>
        </w:rPr>
        <w:t>、在讲座中讲述的心理知识需建立在科学、客观的基础上，尤其是有关案例的部分，要注意匿名和保密和原则，切合实际，把握好度。</w:t>
      </w:r>
    </w:p>
    <w:p w:rsidR="00D849C9" w:rsidRDefault="007831F7">
      <w:r>
        <w:rPr>
          <w:rFonts w:hint="eastAsia"/>
        </w:rPr>
        <w:t xml:space="preserve">      </w:t>
      </w:r>
    </w:p>
    <w:p w:rsidR="007831F7" w:rsidRDefault="007831F7">
      <w:r>
        <w:rPr>
          <w:rFonts w:hint="eastAsia"/>
        </w:rPr>
        <w:t xml:space="preserve">   </w:t>
      </w:r>
    </w:p>
    <w:sectPr w:rsidR="007831F7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0B" w:rsidRDefault="00D7300B" w:rsidP="00C055B7">
      <w:r>
        <w:separator/>
      </w:r>
    </w:p>
  </w:endnote>
  <w:endnote w:type="continuationSeparator" w:id="0">
    <w:p w:rsidR="00D7300B" w:rsidRDefault="00D7300B" w:rsidP="00C0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0B" w:rsidRDefault="00D7300B" w:rsidP="00C055B7">
      <w:r>
        <w:separator/>
      </w:r>
    </w:p>
  </w:footnote>
  <w:footnote w:type="continuationSeparator" w:id="0">
    <w:p w:rsidR="00D7300B" w:rsidRDefault="00D7300B" w:rsidP="00C0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B3824"/>
    <w:multiLevelType w:val="hybridMultilevel"/>
    <w:tmpl w:val="C8782EBC"/>
    <w:lvl w:ilvl="0" w:tplc="17C40B4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AC"/>
    <w:rsid w:val="00072BAC"/>
    <w:rsid w:val="00122612"/>
    <w:rsid w:val="001B4D6D"/>
    <w:rsid w:val="0026175C"/>
    <w:rsid w:val="003D3255"/>
    <w:rsid w:val="00502F4E"/>
    <w:rsid w:val="007831F7"/>
    <w:rsid w:val="0089373D"/>
    <w:rsid w:val="0094034A"/>
    <w:rsid w:val="00A0730F"/>
    <w:rsid w:val="00C055B7"/>
    <w:rsid w:val="00C13D87"/>
    <w:rsid w:val="00D27F5D"/>
    <w:rsid w:val="00D7300B"/>
    <w:rsid w:val="00D77963"/>
    <w:rsid w:val="00D849C9"/>
    <w:rsid w:val="00E55B4C"/>
    <w:rsid w:val="0B7174D5"/>
    <w:rsid w:val="0EAD1C5E"/>
    <w:rsid w:val="170B1057"/>
    <w:rsid w:val="4294537E"/>
    <w:rsid w:val="46D3249E"/>
    <w:rsid w:val="5E0559CD"/>
    <w:rsid w:val="6311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1F709BC"/>
  <w15:chartTrackingRefBased/>
  <w15:docId w15:val="{A56F0C2B-0A3B-4F42-95EC-D0AEA61E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55B7"/>
    <w:rPr>
      <w:kern w:val="2"/>
      <w:sz w:val="18"/>
      <w:szCs w:val="18"/>
    </w:rPr>
  </w:style>
  <w:style w:type="paragraph" w:styleId="a6">
    <w:name w:val="footer"/>
    <w:basedOn w:val="a"/>
    <w:link w:val="a7"/>
    <w:rsid w:val="00C05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55B7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C055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新生心理健康讲座内容提要</dc:title>
  <dc:subject/>
  <dc:creator>walkinnet</dc:creator>
  <cp:keywords/>
  <dc:description/>
  <cp:lastModifiedBy>刘杨</cp:lastModifiedBy>
  <cp:revision>3</cp:revision>
  <dcterms:created xsi:type="dcterms:W3CDTF">2021-09-08T07:06:00Z</dcterms:created>
  <dcterms:modified xsi:type="dcterms:W3CDTF">2021-09-09T03:13:00Z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