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00"/>
        </w:tabs>
        <w:spacing w:line="520" w:lineRule="exact"/>
        <w:rPr>
          <w:rFonts w:hint="eastAsia" w:eastAsia="黑体"/>
          <w:szCs w:val="32"/>
          <w:lang w:eastAsia="zh-CN"/>
        </w:rPr>
      </w:pPr>
      <w:r>
        <w:rPr>
          <w:rFonts w:hint="eastAsia" w:ascii="黑体" w:hAnsi="黑体" w:eastAsia="黑体"/>
          <w:szCs w:val="32"/>
        </w:rPr>
        <w:t>附件</w:t>
      </w:r>
      <w:r>
        <w:rPr>
          <w:rFonts w:hint="eastAsia" w:ascii="黑体" w:hAnsi="黑体" w:eastAsia="黑体"/>
          <w:szCs w:val="32"/>
          <w:lang w:val="en-US" w:eastAsia="zh-CN"/>
        </w:rPr>
        <w:t>6</w:t>
      </w:r>
    </w:p>
    <w:p>
      <w:pPr>
        <w:tabs>
          <w:tab w:val="left" w:pos="1200"/>
        </w:tabs>
        <w:spacing w:before="100" w:beforeAutospacing="1" w:after="100" w:afterAutospacing="1" w:line="52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2023级新生入学缴费工作相关安排</w:t>
      </w:r>
    </w:p>
    <w:p>
      <w:pPr>
        <w:tabs>
          <w:tab w:val="left" w:pos="1200"/>
        </w:tabs>
        <w:spacing w:line="520" w:lineRule="exact"/>
        <w:ind w:firstLine="640" w:firstLineChars="200"/>
        <w:rPr>
          <w:rFonts w:hint="eastAsia" w:ascii="黑体" w:hAnsi="黑体" w:eastAsia="黑体" w:cs="黑体"/>
          <w:b w:val="0"/>
          <w:bCs w:val="0"/>
          <w:szCs w:val="32"/>
        </w:rPr>
      </w:pPr>
      <w:r>
        <w:rPr>
          <w:rFonts w:hint="eastAsia" w:ascii="黑体" w:hAnsi="黑体" w:eastAsia="黑体" w:cs="黑体"/>
          <w:b w:val="0"/>
          <w:bCs w:val="0"/>
          <w:szCs w:val="32"/>
        </w:rPr>
        <w:t>一、工作地点</w:t>
      </w:r>
    </w:p>
    <w:p>
      <w:pPr>
        <w:tabs>
          <w:tab w:val="left" w:pos="1200"/>
        </w:tabs>
        <w:spacing w:line="520" w:lineRule="exact"/>
        <w:ind w:firstLine="640" w:firstLineChars="200"/>
        <w:rPr>
          <w:rFonts w:hint="default" w:ascii="Times New Roman" w:hAnsi="Times New Roman" w:eastAsia="方正仿宋_GB2312" w:cs="Times New Roman"/>
          <w:szCs w:val="32"/>
        </w:rPr>
      </w:pPr>
      <w:r>
        <w:rPr>
          <w:rFonts w:hint="default" w:ascii="Times New Roman" w:hAnsi="Times New Roman" w:eastAsia="方正仿宋_GB2312" w:cs="Times New Roman"/>
          <w:szCs w:val="32"/>
        </w:rPr>
        <w:t>9月2、3日，财务处在三个校区财务室设工作点。</w:t>
      </w:r>
    </w:p>
    <w:p>
      <w:pPr>
        <w:tabs>
          <w:tab w:val="left" w:pos="1200"/>
        </w:tabs>
        <w:spacing w:line="520" w:lineRule="exact"/>
        <w:ind w:firstLine="640" w:firstLineChars="200"/>
        <w:rPr>
          <w:rFonts w:hint="default" w:ascii="Times New Roman" w:hAnsi="Times New Roman" w:eastAsia="黑体" w:cs="Times New Roman"/>
          <w:b w:val="0"/>
          <w:bCs w:val="0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zCs w:val="32"/>
        </w:rPr>
        <w:t>二、缴费方式</w:t>
      </w:r>
    </w:p>
    <w:p>
      <w:pPr>
        <w:tabs>
          <w:tab w:val="left" w:pos="1200"/>
        </w:tabs>
        <w:spacing w:line="520" w:lineRule="exact"/>
        <w:ind w:firstLine="640" w:firstLineChars="200"/>
        <w:rPr>
          <w:rFonts w:hint="default" w:ascii="Times New Roman" w:hAnsi="Times New Roman" w:eastAsia="方正仿宋_GB2312" w:cs="Times New Roman"/>
          <w:szCs w:val="32"/>
        </w:rPr>
      </w:pPr>
      <w:r>
        <w:rPr>
          <w:rFonts w:hint="default" w:ascii="Times New Roman" w:hAnsi="Times New Roman" w:eastAsia="方正仿宋_GB2312" w:cs="Times New Roman"/>
          <w:szCs w:val="32"/>
        </w:rPr>
        <w:t>尚未缴费成功的同学按学校“迎新系统”提示缴款。</w:t>
      </w:r>
    </w:p>
    <w:p>
      <w:pPr>
        <w:tabs>
          <w:tab w:val="left" w:pos="1200"/>
        </w:tabs>
        <w:spacing w:line="520" w:lineRule="exact"/>
        <w:ind w:firstLine="640" w:firstLineChars="200"/>
        <w:rPr>
          <w:rFonts w:hint="default" w:ascii="Times New Roman" w:hAnsi="Times New Roman" w:eastAsia="黑体" w:cs="Times New Roman"/>
          <w:b w:val="0"/>
          <w:bCs w:val="0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zCs w:val="32"/>
        </w:rPr>
        <w:t>三、工作时间</w:t>
      </w:r>
    </w:p>
    <w:p>
      <w:pPr>
        <w:tabs>
          <w:tab w:val="left" w:pos="1200"/>
        </w:tabs>
        <w:spacing w:line="520" w:lineRule="exact"/>
        <w:ind w:firstLine="640" w:firstLineChars="200"/>
        <w:rPr>
          <w:rFonts w:hint="default" w:ascii="Times New Roman" w:hAnsi="Times New Roman" w:eastAsia="方正仿宋_GB2312" w:cs="Times New Roman"/>
          <w:szCs w:val="32"/>
        </w:rPr>
      </w:pPr>
      <w:r>
        <w:rPr>
          <w:rFonts w:hint="default" w:ascii="Times New Roman" w:hAnsi="Times New Roman" w:eastAsia="方正仿宋_GB2312" w:cs="Times New Roman"/>
          <w:szCs w:val="32"/>
        </w:rPr>
        <w:t>9月2日8:00至17:00</w:t>
      </w:r>
    </w:p>
    <w:p>
      <w:pPr>
        <w:tabs>
          <w:tab w:val="left" w:pos="1200"/>
        </w:tabs>
        <w:spacing w:line="520" w:lineRule="exact"/>
        <w:ind w:firstLine="640" w:firstLineChars="200"/>
        <w:rPr>
          <w:rFonts w:hint="default" w:ascii="Times New Roman" w:hAnsi="Times New Roman" w:eastAsia="方正仿宋_GB2312" w:cs="Times New Roman"/>
          <w:szCs w:val="32"/>
        </w:rPr>
      </w:pPr>
      <w:r>
        <w:rPr>
          <w:rFonts w:hint="default" w:ascii="Times New Roman" w:hAnsi="Times New Roman" w:eastAsia="方正仿宋_GB2312" w:cs="Times New Roman"/>
          <w:szCs w:val="32"/>
        </w:rPr>
        <w:t>9月3日8:00至17:00</w:t>
      </w:r>
    </w:p>
    <w:p>
      <w:pPr>
        <w:tabs>
          <w:tab w:val="left" w:pos="1200"/>
        </w:tabs>
        <w:spacing w:line="520" w:lineRule="exact"/>
        <w:ind w:firstLine="640" w:firstLineChars="200"/>
        <w:rPr>
          <w:rFonts w:hint="default" w:ascii="Times New Roman" w:hAnsi="Times New Roman" w:eastAsia="方正仿宋_GB2312" w:cs="Times New Roman"/>
          <w:szCs w:val="32"/>
        </w:rPr>
      </w:pPr>
      <w:r>
        <w:rPr>
          <w:rFonts w:hint="default" w:ascii="Times New Roman" w:hAnsi="Times New Roman" w:eastAsia="方正仿宋_GB2312" w:cs="Times New Roman"/>
          <w:szCs w:val="32"/>
        </w:rPr>
        <w:t>特殊情况的，可在正常上班时间到石湖校区财务处办理。</w:t>
      </w:r>
    </w:p>
    <w:p>
      <w:pPr>
        <w:tabs>
          <w:tab w:val="left" w:pos="1200"/>
        </w:tabs>
        <w:spacing w:line="520" w:lineRule="exact"/>
        <w:ind w:firstLine="640" w:firstLineChars="200"/>
        <w:rPr>
          <w:rFonts w:hint="default" w:ascii="Times New Roman" w:hAnsi="Times New Roman" w:eastAsia="黑体" w:cs="Times New Roman"/>
          <w:b w:val="0"/>
          <w:bCs w:val="0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zCs w:val="32"/>
        </w:rPr>
        <w:t>四、收费票据</w:t>
      </w:r>
    </w:p>
    <w:p>
      <w:pPr>
        <w:tabs>
          <w:tab w:val="left" w:pos="1200"/>
        </w:tabs>
        <w:spacing w:line="520" w:lineRule="exact"/>
        <w:ind w:firstLine="640" w:firstLineChars="200"/>
        <w:rPr>
          <w:rFonts w:hint="default" w:ascii="Times New Roman" w:hAnsi="Times New Roman" w:eastAsia="方正仿宋_GB2312" w:cs="Times New Roman"/>
          <w:szCs w:val="32"/>
        </w:rPr>
      </w:pPr>
      <w:r>
        <w:rPr>
          <w:rFonts w:hint="default" w:ascii="Times New Roman" w:hAnsi="Times New Roman" w:eastAsia="方正仿宋_GB2312" w:cs="Times New Roman"/>
          <w:szCs w:val="32"/>
        </w:rPr>
        <w:t>学生缴款一周后，可实名登录江苏政务服务APP</w:t>
      </w:r>
      <w:r>
        <w:rPr>
          <w:rFonts w:hint="default" w:ascii="仿宋_GB2312" w:hAnsi="仿宋_GB2312" w:eastAsia="仿宋_GB2312" w:cs="仿宋_GB2312"/>
          <w:szCs w:val="32"/>
        </w:rPr>
        <w:t>“</w:t>
      </w:r>
      <w:r>
        <w:rPr>
          <w:rFonts w:hint="default" w:ascii="Times New Roman" w:hAnsi="Times New Roman" w:eastAsia="方正仿宋_GB2312" w:cs="Times New Roman"/>
          <w:szCs w:val="32"/>
        </w:rPr>
        <w:t>苏服办</w:t>
      </w:r>
      <w:bookmarkStart w:id="0" w:name="_GoBack"/>
      <w:r>
        <w:rPr>
          <w:rFonts w:hint="default" w:ascii="仿宋_GB2312" w:hAnsi="仿宋_GB2312" w:eastAsia="仿宋_GB2312" w:cs="仿宋_GB2312"/>
          <w:szCs w:val="32"/>
        </w:rPr>
        <w:t>”</w:t>
      </w:r>
      <w:bookmarkEnd w:id="0"/>
      <w:r>
        <w:rPr>
          <w:rFonts w:hint="default" w:ascii="Times New Roman" w:hAnsi="Times New Roman" w:eastAsia="方正仿宋_GB2312" w:cs="Times New Roman"/>
          <w:szCs w:val="32"/>
        </w:rPr>
        <w:t>自行下载财政电子票据。</w:t>
      </w:r>
    </w:p>
    <w:p>
      <w:pPr>
        <w:tabs>
          <w:tab w:val="left" w:pos="1200"/>
        </w:tabs>
        <w:spacing w:line="520" w:lineRule="exact"/>
        <w:ind w:firstLine="640" w:firstLineChars="200"/>
        <w:rPr>
          <w:rFonts w:hint="default" w:ascii="Times New Roman" w:hAnsi="Times New Roman" w:eastAsia="黑体" w:cs="Times New Roman"/>
          <w:b w:val="0"/>
          <w:bCs w:val="0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zCs w:val="32"/>
        </w:rPr>
        <w:t>五、欠费名单</w:t>
      </w:r>
    </w:p>
    <w:p>
      <w:pPr>
        <w:tabs>
          <w:tab w:val="left" w:pos="1200"/>
        </w:tabs>
        <w:spacing w:line="520" w:lineRule="exact"/>
        <w:ind w:firstLine="640" w:firstLineChars="200"/>
        <w:rPr>
          <w:rFonts w:hint="default" w:ascii="Times New Roman" w:hAnsi="Times New Roman" w:eastAsia="方正仿宋_GB2312" w:cs="Times New Roman"/>
          <w:szCs w:val="32"/>
        </w:rPr>
      </w:pPr>
      <w:r>
        <w:rPr>
          <w:rFonts w:hint="default" w:ascii="Times New Roman" w:hAnsi="Times New Roman" w:eastAsia="方正仿宋_GB2312" w:cs="Times New Roman"/>
          <w:szCs w:val="32"/>
        </w:rPr>
        <w:t>财务处将在报到前一天将欠费名单上传至</w:t>
      </w:r>
      <w:r>
        <w:rPr>
          <w:rFonts w:hint="default" w:ascii="仿宋_GB2312" w:hAnsi="仿宋_GB2312" w:eastAsia="仿宋_GB2312" w:cs="仿宋_GB2312"/>
          <w:szCs w:val="32"/>
        </w:rPr>
        <w:t>“</w:t>
      </w:r>
      <w:r>
        <w:rPr>
          <w:rFonts w:hint="default" w:ascii="Times New Roman" w:hAnsi="Times New Roman" w:eastAsia="方正仿宋_GB2312" w:cs="Times New Roman"/>
          <w:szCs w:val="32"/>
        </w:rPr>
        <w:t>苏科大迎新系统</w:t>
      </w:r>
      <w:r>
        <w:rPr>
          <w:rFonts w:hint="default" w:ascii="仿宋_GB2312" w:hAnsi="仿宋_GB2312" w:eastAsia="仿宋_GB2312" w:cs="仿宋_GB2312"/>
          <w:szCs w:val="32"/>
        </w:rPr>
        <w:t>”</w:t>
      </w:r>
      <w:r>
        <w:rPr>
          <w:rFonts w:hint="default" w:ascii="Times New Roman" w:hAnsi="Times New Roman" w:eastAsia="方正仿宋_GB2312" w:cs="Times New Roman"/>
          <w:szCs w:val="32"/>
        </w:rPr>
        <w:t>及</w:t>
      </w:r>
      <w:r>
        <w:rPr>
          <w:rFonts w:hint="eastAsia" w:ascii="仿宋_GB2312" w:hAnsi="仿宋_GB2312" w:eastAsia="仿宋_GB2312" w:cs="仿宋_GB2312"/>
          <w:szCs w:val="32"/>
        </w:rPr>
        <w:t>“</w:t>
      </w:r>
      <w:r>
        <w:rPr>
          <w:rFonts w:hint="default" w:ascii="Times New Roman" w:hAnsi="Times New Roman" w:eastAsia="方正仿宋_GB2312" w:cs="Times New Roman"/>
          <w:szCs w:val="32"/>
        </w:rPr>
        <w:t>苏科大收费管理</w:t>
      </w:r>
      <w:r>
        <w:rPr>
          <w:rFonts w:hint="eastAsia" w:ascii="仿宋_GB2312" w:hAnsi="仿宋_GB2312" w:eastAsia="仿宋_GB2312" w:cs="仿宋_GB2312"/>
          <w:szCs w:val="32"/>
        </w:rPr>
        <w:t>”</w:t>
      </w:r>
      <w:r>
        <w:rPr>
          <w:rFonts w:hint="default" w:ascii="Times New Roman" w:hAnsi="Times New Roman" w:eastAsia="方正仿宋_GB2312" w:cs="Times New Roman"/>
          <w:szCs w:val="32"/>
        </w:rPr>
        <w:t>QQ群，以便各学院了解、引导。</w:t>
      </w:r>
    </w:p>
    <w:p>
      <w:pPr>
        <w:tabs>
          <w:tab w:val="left" w:pos="1200"/>
        </w:tabs>
        <w:spacing w:line="520" w:lineRule="exact"/>
        <w:ind w:firstLine="640" w:firstLineChars="200"/>
        <w:rPr>
          <w:rFonts w:hint="default" w:ascii="Times New Roman" w:hAnsi="Times New Roman" w:eastAsia="黑体" w:cs="Times New Roman"/>
          <w:b w:val="0"/>
          <w:bCs w:val="0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zCs w:val="32"/>
        </w:rPr>
        <w:t>六、特殊说明</w:t>
      </w:r>
    </w:p>
    <w:p>
      <w:pPr>
        <w:tabs>
          <w:tab w:val="left" w:pos="1200"/>
        </w:tabs>
        <w:spacing w:line="520" w:lineRule="exact"/>
        <w:ind w:firstLine="640" w:firstLineChars="200"/>
        <w:rPr>
          <w:rFonts w:hint="default" w:ascii="Times New Roman" w:hAnsi="Times New Roman" w:eastAsia="楷体" w:cs="Times New Roman"/>
          <w:szCs w:val="32"/>
        </w:rPr>
      </w:pPr>
      <w:r>
        <w:rPr>
          <w:rFonts w:hint="default" w:ascii="Times New Roman" w:hAnsi="Times New Roman" w:eastAsia="方正仿宋_GB2312" w:cs="Times New Roman"/>
          <w:szCs w:val="32"/>
        </w:rPr>
        <w:t>8月26日报到的二年制（专转本及转段生）尚未缴费成功新生，参照学校《新生缴费指南》操作，财务处8月26日三校区</w:t>
      </w:r>
      <w:r>
        <w:rPr>
          <w:rFonts w:hint="default" w:ascii="Times New Roman" w:hAnsi="Times New Roman" w:eastAsia="方正仿宋_GB2312" w:cs="Times New Roman"/>
          <w:b/>
          <w:szCs w:val="32"/>
        </w:rPr>
        <w:t>不安排</w:t>
      </w:r>
      <w:r>
        <w:rPr>
          <w:rFonts w:hint="default" w:ascii="Times New Roman" w:hAnsi="Times New Roman" w:eastAsia="方正仿宋_GB2312" w:cs="Times New Roman"/>
          <w:szCs w:val="32"/>
        </w:rPr>
        <w:t>工作人员。</w:t>
      </w:r>
      <w:r>
        <w:rPr>
          <w:rFonts w:hint="default" w:ascii="Times New Roman" w:hAnsi="Times New Roman" w:eastAsia="方正仿宋_GB2312" w:cs="Times New Roman"/>
          <w:szCs w:val="32"/>
        </w:rPr>
        <w:br w:type="page"/>
      </w:r>
    </w:p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新生缴费指南</w:t>
      </w:r>
    </w:p>
    <w:p>
      <w:pPr>
        <w:snapToGrid w:val="0"/>
        <w:spacing w:line="500" w:lineRule="exact"/>
        <w:ind w:firstLine="643" w:firstLineChars="200"/>
        <w:rPr>
          <w:rFonts w:hint="eastAsia"/>
          <w:b/>
          <w:szCs w:val="32"/>
        </w:rPr>
      </w:pPr>
      <w:r>
        <w:rPr>
          <w:rFonts w:hint="eastAsia"/>
          <w:b/>
          <w:szCs w:val="32"/>
        </w:rPr>
        <w:t>迎新系统提示有未缴清费用按以下流程操作。</w:t>
      </w:r>
    </w:p>
    <w:p>
      <w:pPr>
        <w:snapToGrid w:val="0"/>
        <w:spacing w:line="500" w:lineRule="exact"/>
        <w:ind w:firstLine="640" w:firstLineChars="200"/>
        <w:rPr>
          <w:szCs w:val="32"/>
        </w:rPr>
      </w:pPr>
      <w:r>
        <w:rPr>
          <w:szCs w:val="32"/>
        </w:rPr>
        <w:t>未缴</w:t>
      </w:r>
      <w:r>
        <w:rPr>
          <w:rFonts w:hint="eastAsia"/>
          <w:szCs w:val="32"/>
        </w:rPr>
        <w:t>清</w:t>
      </w:r>
      <w:r>
        <w:rPr>
          <w:szCs w:val="32"/>
        </w:rPr>
        <w:t>学费同学请</w:t>
      </w:r>
      <w:r>
        <w:rPr>
          <w:rFonts w:hint="eastAsia"/>
          <w:szCs w:val="32"/>
        </w:rPr>
        <w:t>按“迎新系统”提示</w:t>
      </w:r>
      <w:r>
        <w:rPr>
          <w:szCs w:val="32"/>
        </w:rPr>
        <w:t>，使用</w:t>
      </w:r>
      <w:r>
        <w:rPr>
          <w:rFonts w:hint="eastAsia"/>
          <w:szCs w:val="32"/>
        </w:rPr>
        <w:t>支付宝扫码</w:t>
      </w:r>
      <w:r>
        <w:rPr>
          <w:szCs w:val="32"/>
        </w:rPr>
        <w:t>缴清欠费金额，如不方便</w:t>
      </w:r>
      <w:r>
        <w:rPr>
          <w:rFonts w:hint="eastAsia"/>
          <w:szCs w:val="32"/>
        </w:rPr>
        <w:t>使用支付宝</w:t>
      </w:r>
      <w:r>
        <w:rPr>
          <w:szCs w:val="32"/>
        </w:rPr>
        <w:t>支付，参照以下情况操作：</w:t>
      </w:r>
    </w:p>
    <w:p>
      <w:pPr>
        <w:snapToGrid w:val="0"/>
        <w:spacing w:line="500" w:lineRule="exact"/>
        <w:ind w:firstLine="640" w:firstLineChars="200"/>
        <w:rPr>
          <w:rFonts w:eastAsia="黑体"/>
          <w:szCs w:val="32"/>
        </w:rPr>
      </w:pPr>
      <w:r>
        <w:rPr>
          <w:rFonts w:eastAsia="黑体"/>
          <w:szCs w:val="32"/>
        </w:rPr>
        <w:t>一、银行卡激活较晚或费用未及时存入卡中</w:t>
      </w:r>
    </w:p>
    <w:p>
      <w:pPr>
        <w:pStyle w:val="9"/>
        <w:snapToGrid w:val="0"/>
        <w:spacing w:line="500" w:lineRule="exact"/>
        <w:ind w:firstLine="640"/>
        <w:rPr>
          <w:szCs w:val="32"/>
        </w:rPr>
      </w:pPr>
      <w:r>
        <w:rPr>
          <w:szCs w:val="32"/>
        </w:rPr>
        <w:t>按照《</w:t>
      </w:r>
      <w:r>
        <w:rPr>
          <w:rFonts w:hint="eastAsia"/>
          <w:szCs w:val="32"/>
        </w:rPr>
        <w:t>新生</w:t>
      </w:r>
      <w:r>
        <w:rPr>
          <w:szCs w:val="32"/>
        </w:rPr>
        <w:t>学习生活指南》里折页上列明的费用总额，在卡上存入足额学杂费，学校</w:t>
      </w:r>
      <w:r>
        <w:rPr>
          <w:rFonts w:hint="eastAsia"/>
          <w:szCs w:val="32"/>
        </w:rPr>
        <w:t>将</w:t>
      </w:r>
      <w:r>
        <w:rPr>
          <w:szCs w:val="32"/>
        </w:rPr>
        <w:t>在9月4日</w:t>
      </w:r>
      <w:r>
        <w:rPr>
          <w:rFonts w:hint="eastAsia"/>
          <w:szCs w:val="32"/>
        </w:rPr>
        <w:t>再次</w:t>
      </w:r>
      <w:r>
        <w:rPr>
          <w:szCs w:val="32"/>
        </w:rPr>
        <w:t>扣款。</w:t>
      </w:r>
    </w:p>
    <w:p>
      <w:pPr>
        <w:snapToGrid w:val="0"/>
        <w:spacing w:line="500" w:lineRule="exact"/>
        <w:ind w:firstLine="640" w:firstLineChars="200"/>
        <w:rPr>
          <w:rFonts w:eastAsia="黑体"/>
          <w:szCs w:val="32"/>
        </w:rPr>
      </w:pPr>
      <w:r>
        <w:rPr>
          <w:rFonts w:eastAsia="黑体"/>
          <w:szCs w:val="32"/>
        </w:rPr>
        <w:t>二、银行卡未成功激活</w:t>
      </w:r>
    </w:p>
    <w:p>
      <w:pPr>
        <w:pStyle w:val="9"/>
        <w:snapToGrid w:val="0"/>
        <w:spacing w:line="500" w:lineRule="exact"/>
        <w:ind w:firstLine="640"/>
        <w:rPr>
          <w:szCs w:val="32"/>
        </w:rPr>
      </w:pPr>
      <w:r>
        <w:rPr>
          <w:szCs w:val="32"/>
        </w:rPr>
        <w:t>银行卡未激活同学在9月2、3日（8:00时至16:00时）至财务处，有银行工作人员现场激活银行卡，然后按照 《</w:t>
      </w:r>
      <w:r>
        <w:rPr>
          <w:rFonts w:hint="eastAsia"/>
          <w:szCs w:val="32"/>
        </w:rPr>
        <w:t>新生</w:t>
      </w:r>
      <w:r>
        <w:rPr>
          <w:szCs w:val="32"/>
        </w:rPr>
        <w:t>学习生活指南》里列明的费用（研究生按报到须知里要求）总额，在卡上存入足额学杂费，学校会在9月4日扣款。</w:t>
      </w:r>
    </w:p>
    <w:p>
      <w:pPr>
        <w:snapToGrid w:val="0"/>
        <w:spacing w:line="500" w:lineRule="exact"/>
        <w:ind w:firstLine="640" w:firstLineChars="200"/>
        <w:rPr>
          <w:rFonts w:eastAsia="黑体"/>
          <w:szCs w:val="32"/>
        </w:rPr>
      </w:pPr>
      <w:r>
        <w:rPr>
          <w:rFonts w:eastAsia="黑体"/>
          <w:szCs w:val="32"/>
        </w:rPr>
        <w:t>三、已在生源地申请了助学贷款</w:t>
      </w:r>
    </w:p>
    <w:p>
      <w:pPr>
        <w:pStyle w:val="9"/>
        <w:snapToGrid w:val="0"/>
        <w:spacing w:line="500" w:lineRule="exact"/>
        <w:ind w:firstLine="640"/>
        <w:rPr>
          <w:szCs w:val="32"/>
        </w:rPr>
      </w:pPr>
      <w:r>
        <w:rPr>
          <w:rFonts w:hint="eastAsia"/>
          <w:szCs w:val="32"/>
        </w:rPr>
        <w:t>学生贷款总额小于学杂费用总额时，学生需在银行卡中存足差额，待学校扣款。学校11月底收到贷款</w:t>
      </w:r>
      <w:r>
        <w:rPr>
          <w:szCs w:val="32"/>
        </w:rPr>
        <w:t>后</w:t>
      </w:r>
      <w:r>
        <w:rPr>
          <w:rFonts w:hint="eastAsia"/>
          <w:szCs w:val="32"/>
        </w:rPr>
        <w:t>，</w:t>
      </w:r>
      <w:r>
        <w:rPr>
          <w:szCs w:val="32"/>
        </w:rPr>
        <w:t>先</w:t>
      </w:r>
      <w:r>
        <w:rPr>
          <w:rFonts w:hint="eastAsia"/>
          <w:szCs w:val="32"/>
        </w:rPr>
        <w:t>冲抵学杂费，</w:t>
      </w:r>
      <w:r>
        <w:rPr>
          <w:szCs w:val="32"/>
        </w:rPr>
        <w:t>余额转入学生银行卡。</w:t>
      </w:r>
    </w:p>
    <w:p>
      <w:pPr>
        <w:pStyle w:val="9"/>
        <w:snapToGrid w:val="0"/>
        <w:spacing w:line="500" w:lineRule="exact"/>
        <w:ind w:firstLine="640"/>
        <w:rPr>
          <w:szCs w:val="32"/>
        </w:rPr>
      </w:pPr>
      <w:r>
        <w:rPr>
          <w:rFonts w:hint="eastAsia"/>
          <w:szCs w:val="32"/>
        </w:rPr>
        <w:t>国开行</w:t>
      </w:r>
      <w:r>
        <w:rPr>
          <w:szCs w:val="32"/>
        </w:rPr>
        <w:t>生源地</w:t>
      </w:r>
      <w:r>
        <w:rPr>
          <w:rFonts w:hint="eastAsia"/>
          <w:szCs w:val="32"/>
        </w:rPr>
        <w:t>信用</w:t>
      </w:r>
      <w:r>
        <w:rPr>
          <w:szCs w:val="32"/>
        </w:rPr>
        <w:t>助学贷款回执交给辅导员，由辅导员统一转交学校资助管理中心。</w:t>
      </w:r>
    </w:p>
    <w:p>
      <w:pPr>
        <w:snapToGrid w:val="0"/>
        <w:spacing w:line="500" w:lineRule="exact"/>
        <w:ind w:firstLine="640" w:firstLineChars="200"/>
        <w:rPr>
          <w:rFonts w:eastAsia="黑体"/>
          <w:szCs w:val="32"/>
        </w:rPr>
      </w:pPr>
      <w:r>
        <w:rPr>
          <w:rFonts w:eastAsia="黑体"/>
          <w:szCs w:val="32"/>
        </w:rPr>
        <w:t>四、通过“绿色通道”入学</w:t>
      </w:r>
    </w:p>
    <w:p>
      <w:pPr>
        <w:pStyle w:val="9"/>
        <w:snapToGrid w:val="0"/>
        <w:spacing w:line="500" w:lineRule="exact"/>
        <w:ind w:firstLine="640"/>
        <w:rPr>
          <w:szCs w:val="32"/>
        </w:rPr>
      </w:pPr>
      <w:r>
        <w:rPr>
          <w:szCs w:val="32"/>
        </w:rPr>
        <w:t>将《学生学习生活指南》里列明的费用总额减去“绿色通道”缓交金额后足额存入银行卡中，学校会在9月4日扣款。</w:t>
      </w:r>
    </w:p>
    <w:p>
      <w:pPr>
        <w:snapToGrid w:val="0"/>
        <w:spacing w:line="500" w:lineRule="exact"/>
        <w:ind w:firstLine="640" w:firstLineChars="200"/>
        <w:rPr>
          <w:rFonts w:eastAsia="黑体"/>
          <w:szCs w:val="32"/>
        </w:rPr>
      </w:pPr>
      <w:r>
        <w:rPr>
          <w:rFonts w:eastAsia="黑体"/>
          <w:szCs w:val="32"/>
        </w:rPr>
        <w:t>五、通过现金缴款</w:t>
      </w:r>
    </w:p>
    <w:p>
      <w:pPr>
        <w:pStyle w:val="9"/>
        <w:snapToGrid w:val="0"/>
        <w:spacing w:line="500" w:lineRule="exact"/>
        <w:ind w:firstLine="640"/>
        <w:rPr>
          <w:szCs w:val="32"/>
        </w:rPr>
      </w:pPr>
      <w:r>
        <w:rPr>
          <w:szCs w:val="32"/>
        </w:rPr>
        <w:t>9月2</w:t>
      </w:r>
      <w:r>
        <w:rPr>
          <w:rFonts w:hint="eastAsia"/>
          <w:szCs w:val="32"/>
        </w:rPr>
        <w:t>、3</w:t>
      </w:r>
      <w:r>
        <w:rPr>
          <w:szCs w:val="32"/>
        </w:rPr>
        <w:t>日下午四点前至财务处由现场的银行工作人员协助完成缴纳。</w:t>
      </w:r>
    </w:p>
    <w:p>
      <w:pPr>
        <w:snapToGrid w:val="0"/>
        <w:spacing w:line="500" w:lineRule="exact"/>
        <w:ind w:firstLine="643" w:firstLineChars="200"/>
        <w:rPr>
          <w:b/>
          <w:szCs w:val="32"/>
        </w:rPr>
      </w:pPr>
      <w:r>
        <w:rPr>
          <w:b/>
          <w:szCs w:val="32"/>
        </w:rPr>
        <w:t>其他未尽事项，可以电话联系财务处管理科（69379079）或至财务处咨询。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186B4E7-FEA4-4FE5-A638-8B3CFA7A30D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87210946-6827-4B32-9633-E0F5B1AE9A1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190EC5F-CCDF-4730-B783-1C9338F7A923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BBA7ECB8-E601-42B0-8412-B9634F265FB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16B60518-2C86-46BA-8DE6-1331A50B592B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91898164-0F29-4F58-AB5C-DBEF6B71B1B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M5N2I4NTc2NjQ4MjQ1NjRmYTRmMzczZGM1ZjViM2MifQ=="/>
  </w:docVars>
  <w:rsids>
    <w:rsidRoot w:val="00A965E9"/>
    <w:rsid w:val="00020D5F"/>
    <w:rsid w:val="000B4431"/>
    <w:rsid w:val="000B7100"/>
    <w:rsid w:val="000F7970"/>
    <w:rsid w:val="00121C3E"/>
    <w:rsid w:val="00131663"/>
    <w:rsid w:val="001D4E17"/>
    <w:rsid w:val="00257EAB"/>
    <w:rsid w:val="0026078D"/>
    <w:rsid w:val="00283349"/>
    <w:rsid w:val="002D1FAC"/>
    <w:rsid w:val="00333796"/>
    <w:rsid w:val="00386D00"/>
    <w:rsid w:val="003A3404"/>
    <w:rsid w:val="003C40CD"/>
    <w:rsid w:val="003D429B"/>
    <w:rsid w:val="003F2C70"/>
    <w:rsid w:val="00462CEB"/>
    <w:rsid w:val="004A4F8C"/>
    <w:rsid w:val="0051709E"/>
    <w:rsid w:val="005C6CBE"/>
    <w:rsid w:val="005F4290"/>
    <w:rsid w:val="006B050A"/>
    <w:rsid w:val="006B7444"/>
    <w:rsid w:val="007059F3"/>
    <w:rsid w:val="007133EC"/>
    <w:rsid w:val="00787002"/>
    <w:rsid w:val="007B2CE8"/>
    <w:rsid w:val="008F49EB"/>
    <w:rsid w:val="00960FBE"/>
    <w:rsid w:val="00A965E9"/>
    <w:rsid w:val="00AB43E5"/>
    <w:rsid w:val="00AF24E0"/>
    <w:rsid w:val="00AF3216"/>
    <w:rsid w:val="00B51862"/>
    <w:rsid w:val="00BE051C"/>
    <w:rsid w:val="00C12FC8"/>
    <w:rsid w:val="00C427BC"/>
    <w:rsid w:val="00C56CCB"/>
    <w:rsid w:val="00D00FFF"/>
    <w:rsid w:val="00D21B16"/>
    <w:rsid w:val="00D32CA0"/>
    <w:rsid w:val="00D43D17"/>
    <w:rsid w:val="00E24E27"/>
    <w:rsid w:val="00E428F6"/>
    <w:rsid w:val="00E948DC"/>
    <w:rsid w:val="00EB3AFA"/>
    <w:rsid w:val="00F02ECF"/>
    <w:rsid w:val="00F93F36"/>
    <w:rsid w:val="00FD047B"/>
    <w:rsid w:val="04357CE7"/>
    <w:rsid w:val="059D75E8"/>
    <w:rsid w:val="148103CD"/>
    <w:rsid w:val="1824732A"/>
    <w:rsid w:val="21700747"/>
    <w:rsid w:val="2D4E302F"/>
    <w:rsid w:val="2ED46A1D"/>
    <w:rsid w:val="32674188"/>
    <w:rsid w:val="33A855B9"/>
    <w:rsid w:val="52650854"/>
    <w:rsid w:val="54E61AD2"/>
    <w:rsid w:val="5D725E27"/>
    <w:rsid w:val="62256154"/>
    <w:rsid w:val="63DA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790</Words>
  <Characters>827</Characters>
  <Lines>6</Lines>
  <Paragraphs>1</Paragraphs>
  <TotalTime>1</TotalTime>
  <ScaleCrop>false</ScaleCrop>
  <LinksUpToDate>false</LinksUpToDate>
  <CharactersWithSpaces>828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2023-08-26T07:08:00Z</dcterms:created>
  <dc:creator>凌飞</dc:creator>
  <cp:lastModifiedBy>陆炎亭</cp:lastModifiedBy>
  <cp:lastPrinted>2022-08-24T00:58:00Z</cp:lastPrinted>
  <dcterms:modified xsi:type="dcterms:W3CDTF">2023-08-29T07:15:05Z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2A2756E7C9E94658BA847F2265A30987</vt:lpwstr>
  </property>
</Properties>
</file>